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E5B6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2F4E0A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BE5B64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73815">
        <w:rPr>
          <w:color w:val="000000"/>
          <w:sz w:val="28"/>
          <w:szCs w:val="28"/>
          <w:lang w:val="uk-UA"/>
        </w:rPr>
        <w:t xml:space="preserve"> передачу в оренду земельних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ок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93F10">
        <w:rPr>
          <w:b/>
          <w:sz w:val="28"/>
          <w:szCs w:val="28"/>
          <w:lang w:val="uk-UA"/>
        </w:rPr>
        <w:t>Антонюку Миколі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B93F10">
        <w:rPr>
          <w:sz w:val="28"/>
          <w:szCs w:val="28"/>
          <w:lang w:val="uk-UA"/>
        </w:rPr>
        <w:t>заяву Антонюка М.В.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B93F10">
        <w:rPr>
          <w:sz w:val="28"/>
          <w:szCs w:val="28"/>
          <w:lang w:val="uk-UA"/>
        </w:rPr>
        <w:t xml:space="preserve"> гр. Антонюку Миколі</w:t>
      </w:r>
      <w:r w:rsidR="006013E0">
        <w:rPr>
          <w:sz w:val="28"/>
          <w:szCs w:val="28"/>
          <w:lang w:val="uk-UA"/>
        </w:rPr>
        <w:t xml:space="preserve"> Володимировичу земельні ділянки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B93F10">
        <w:rPr>
          <w:sz w:val="28"/>
          <w:szCs w:val="28"/>
          <w:lang w:val="uk-UA"/>
        </w:rPr>
        <w:t xml:space="preserve">067, площею 1,1га та земельну ділянку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6013E0">
        <w:rPr>
          <w:sz w:val="28"/>
          <w:szCs w:val="28"/>
          <w:lang w:val="uk-UA"/>
        </w:rPr>
        <w:t>:001</w:t>
      </w:r>
      <w:r w:rsidR="006013E0" w:rsidRPr="00A874A6">
        <w:rPr>
          <w:sz w:val="28"/>
          <w:szCs w:val="28"/>
          <w:lang w:val="uk-UA"/>
        </w:rPr>
        <w:t>:0</w:t>
      </w:r>
      <w:r w:rsidR="009E752A">
        <w:rPr>
          <w:sz w:val="28"/>
          <w:szCs w:val="28"/>
          <w:lang w:val="uk-UA"/>
        </w:rPr>
        <w:t>064, площею 1,3</w:t>
      </w:r>
      <w:r w:rsidR="006013E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E24CA1">
        <w:rPr>
          <w:sz w:val="28"/>
          <w:szCs w:val="28"/>
          <w:lang w:val="uk-UA"/>
        </w:rPr>
        <w:t>Антонюком Миколою Володимировичем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земельн</w:t>
      </w:r>
      <w:r w:rsidR="00F30A40">
        <w:rPr>
          <w:sz w:val="28"/>
          <w:szCs w:val="28"/>
          <w:lang w:val="uk-UA"/>
        </w:rPr>
        <w:t>ої ділянки площею 1,1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F30A40">
        <w:rPr>
          <w:sz w:val="28"/>
          <w:szCs w:val="28"/>
          <w:lang w:val="uk-UA"/>
        </w:rPr>
        <w:t>дастровий номер 0522482200:05:001</w:t>
      </w:r>
      <w:r w:rsidRPr="00A874A6">
        <w:rPr>
          <w:sz w:val="28"/>
          <w:szCs w:val="28"/>
          <w:lang w:val="uk-UA"/>
        </w:rPr>
        <w:t>:0</w:t>
      </w:r>
      <w:r w:rsidR="00F30A40">
        <w:rPr>
          <w:sz w:val="28"/>
          <w:szCs w:val="28"/>
          <w:lang w:val="uk-UA"/>
        </w:rPr>
        <w:t>067</w:t>
      </w:r>
      <w:r w:rsidR="00823432">
        <w:rPr>
          <w:sz w:val="28"/>
          <w:szCs w:val="28"/>
          <w:lang w:val="uk-UA"/>
        </w:rPr>
        <w:t xml:space="preserve"> </w:t>
      </w:r>
      <w:r w:rsidR="00400AE4">
        <w:rPr>
          <w:sz w:val="28"/>
          <w:szCs w:val="28"/>
          <w:lang w:val="uk-UA"/>
        </w:rPr>
        <w:t>та нормативна грошова оцінка земельної ділянки площею 1,3га кадастровий номер 0522482200:05:001</w:t>
      </w:r>
      <w:r w:rsidR="00400AE4" w:rsidRPr="00A874A6">
        <w:rPr>
          <w:sz w:val="28"/>
          <w:szCs w:val="28"/>
          <w:lang w:val="uk-UA"/>
        </w:rPr>
        <w:t>:0</w:t>
      </w:r>
      <w:r w:rsidR="00400AE4">
        <w:rPr>
          <w:sz w:val="28"/>
          <w:szCs w:val="28"/>
          <w:lang w:val="uk-UA"/>
        </w:rPr>
        <w:t>064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ділянку кадастровий номер 0522482200:05:001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067, площею 1,1га становить</w:t>
      </w:r>
      <w:r w:rsidR="002D5F8D">
        <w:rPr>
          <w:sz w:val="28"/>
          <w:szCs w:val="28"/>
          <w:lang w:val="uk-UA"/>
        </w:rPr>
        <w:t xml:space="preserve"> 3 771,29</w:t>
      </w:r>
      <w:r>
        <w:rPr>
          <w:sz w:val="28"/>
          <w:szCs w:val="28"/>
          <w:lang w:val="uk-UA"/>
        </w:rPr>
        <w:t xml:space="preserve"> грн. ( </w:t>
      </w:r>
      <w:r w:rsidR="002D5F8D">
        <w:rPr>
          <w:sz w:val="28"/>
          <w:szCs w:val="28"/>
          <w:lang w:val="uk-UA"/>
        </w:rPr>
        <w:t>три тисячі сімсот с</w:t>
      </w:r>
      <w:r w:rsidR="00070C79">
        <w:rPr>
          <w:sz w:val="28"/>
          <w:szCs w:val="28"/>
          <w:lang w:val="uk-UA"/>
        </w:rPr>
        <w:t>імдесят одна</w:t>
      </w:r>
      <w:r w:rsidR="002D5F8D">
        <w:rPr>
          <w:sz w:val="28"/>
          <w:szCs w:val="28"/>
          <w:lang w:val="uk-UA"/>
        </w:rPr>
        <w:t xml:space="preserve"> гривня</w:t>
      </w:r>
      <w:r w:rsidR="00070C79">
        <w:rPr>
          <w:sz w:val="28"/>
          <w:szCs w:val="28"/>
          <w:lang w:val="uk-UA"/>
        </w:rPr>
        <w:t xml:space="preserve"> 29</w:t>
      </w:r>
      <w:r w:rsidR="002D5F8D">
        <w:rPr>
          <w:sz w:val="28"/>
          <w:szCs w:val="28"/>
          <w:lang w:val="uk-UA"/>
        </w:rPr>
        <w:t xml:space="preserve"> коп.) ( 27 184* 1,051* 1,1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Pr="00755F37">
        <w:rPr>
          <w:sz w:val="28"/>
          <w:szCs w:val="28"/>
          <w:lang w:val="uk-UA"/>
        </w:rPr>
        <w:t>) на рік)</w:t>
      </w:r>
      <w:r>
        <w:rPr>
          <w:sz w:val="28"/>
          <w:szCs w:val="28"/>
          <w:lang w:val="uk-UA"/>
        </w:rPr>
        <w:t xml:space="preserve">, </w:t>
      </w:r>
      <w:r w:rsidRPr="003738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ділянку кадастровий номер 0522482200:05:001</w:t>
      </w:r>
      <w:r w:rsidRPr="00A874A6">
        <w:rPr>
          <w:sz w:val="28"/>
          <w:szCs w:val="28"/>
          <w:lang w:val="uk-UA"/>
        </w:rPr>
        <w:t>:0</w:t>
      </w:r>
      <w:r w:rsidR="002D5F8D">
        <w:rPr>
          <w:sz w:val="28"/>
          <w:szCs w:val="28"/>
          <w:lang w:val="uk-UA"/>
        </w:rPr>
        <w:t>064</w:t>
      </w:r>
      <w:r w:rsidR="0005255B">
        <w:rPr>
          <w:sz w:val="28"/>
          <w:szCs w:val="28"/>
          <w:lang w:val="uk-UA"/>
        </w:rPr>
        <w:t>, площею 1,3</w:t>
      </w:r>
      <w:r>
        <w:rPr>
          <w:sz w:val="28"/>
          <w:szCs w:val="28"/>
          <w:lang w:val="uk-UA"/>
        </w:rPr>
        <w:t xml:space="preserve">га  становить </w:t>
      </w:r>
      <w:r w:rsidR="002F4E0A">
        <w:rPr>
          <w:sz w:val="28"/>
          <w:szCs w:val="28"/>
          <w:lang w:val="uk-UA"/>
        </w:rPr>
        <w:t xml:space="preserve"> 4 456,98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2F4E0A">
        <w:rPr>
          <w:sz w:val="28"/>
          <w:szCs w:val="28"/>
          <w:lang w:val="uk-UA"/>
        </w:rPr>
        <w:t xml:space="preserve">чотири тисячі чотириста п’ятдесят шість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2F4E0A">
        <w:rPr>
          <w:sz w:val="28"/>
          <w:szCs w:val="28"/>
          <w:lang w:val="uk-UA"/>
        </w:rPr>
        <w:t>98</w:t>
      </w:r>
      <w:r w:rsidR="00070C79">
        <w:rPr>
          <w:sz w:val="28"/>
          <w:szCs w:val="28"/>
          <w:lang w:val="uk-UA"/>
        </w:rPr>
        <w:t>коп.) ( 27 184* 1,051* 1,3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2F4E0A">
        <w:rPr>
          <w:sz w:val="28"/>
          <w:szCs w:val="28"/>
          <w:lang w:val="uk-UA"/>
        </w:rPr>
        <w:t>моменту виготовлення нормативних грошових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ок,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5575"/>
    <w:rsid w:val="002652E5"/>
    <w:rsid w:val="002D11B6"/>
    <w:rsid w:val="002D5F8D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2024-05-15T13:45:00Z</cp:lastPrinted>
  <dcterms:created xsi:type="dcterms:W3CDTF">2021-07-07T07:01:00Z</dcterms:created>
  <dcterms:modified xsi:type="dcterms:W3CDTF">2024-05-23T09:57:00Z</dcterms:modified>
</cp:coreProperties>
</file>